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FA" w:rsidRPr="004821FA" w:rsidRDefault="004821FA" w:rsidP="004821FA">
      <w:pPr>
        <w:shd w:val="clear" w:color="auto" w:fill="FFFFFF"/>
        <w:spacing w:before="240"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821FA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Управляющая организация</w:t>
      </w:r>
      <w:r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 xml:space="preserve"> (теплоснабжающая организация)</w:t>
      </w:r>
      <w:r w:rsidRPr="004821FA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 xml:space="preserve"> обязана обеспечить бесперебойное круглосут</w:t>
      </w:r>
      <w:bookmarkStart w:id="0" w:name="_GoBack"/>
      <w:bookmarkEnd w:id="0"/>
      <w:r w:rsidRPr="004821FA">
        <w:rPr>
          <w:rFonts w:ascii="Verdana" w:eastAsia="Times New Roman" w:hAnsi="Verdana" w:cs="Times New Roman"/>
          <w:color w:val="333333"/>
          <w:sz w:val="36"/>
          <w:szCs w:val="36"/>
          <w:lang w:eastAsia="ru-RU"/>
        </w:rPr>
        <w:t>очное отопление в течение отопительного периода.</w:t>
      </w:r>
    </w:p>
    <w:p w:rsidR="004821FA" w:rsidRPr="004821FA" w:rsidRDefault="004821FA" w:rsidP="004821FA">
      <w:pPr>
        <w:shd w:val="clear" w:color="auto" w:fill="FFFFFF"/>
        <w:spacing w:before="240" w:after="240" w:line="432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4821FA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Параметры качества услуги по отоплению установлены в виде санитарно-эпидемиологических требований к жилым зданиям и помещениям САНПиН 2.1.2.1002-00</w:t>
      </w:r>
    </w:p>
    <w:tbl>
      <w:tblPr>
        <w:tblW w:w="8685" w:type="dxa"/>
        <w:tblCellSpacing w:w="0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1"/>
        <w:gridCol w:w="2761"/>
        <w:gridCol w:w="2033"/>
      </w:tblGrid>
      <w:tr w:rsidR="004821FA" w:rsidRPr="004821FA" w:rsidTr="004821FA">
        <w:trPr>
          <w:tblCellSpacing w:w="0" w:type="dxa"/>
        </w:trPr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1FA" w:rsidRPr="004821FA" w:rsidRDefault="004821FA" w:rsidP="004821FA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1FA" w:rsidRPr="004821FA" w:rsidRDefault="004821FA" w:rsidP="004821FA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Температура воздуха </w:t>
            </w:r>
          </w:p>
          <w:p w:rsidR="004821FA" w:rsidRPr="004821FA" w:rsidRDefault="004821FA" w:rsidP="004821FA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(в градусах)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821FA" w:rsidRDefault="004821FA" w:rsidP="004821FA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Температура воздуха </w:t>
            </w:r>
          </w:p>
          <w:p w:rsidR="004821FA" w:rsidRPr="004821FA" w:rsidRDefault="004821FA" w:rsidP="004821FA">
            <w:pPr>
              <w:spacing w:before="240" w:after="24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(в градусах)</w:t>
            </w:r>
          </w:p>
        </w:tc>
      </w:tr>
      <w:tr w:rsidR="004821FA" w:rsidRPr="004821FA" w:rsidTr="004821FA">
        <w:trPr>
          <w:tblCellSpacing w:w="0" w:type="dxa"/>
        </w:trPr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1FA" w:rsidRPr="004821FA" w:rsidRDefault="004821FA" w:rsidP="004821FA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1FA" w:rsidRPr="004821FA" w:rsidRDefault="004821FA" w:rsidP="004821FA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оптимальная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1FA" w:rsidRPr="004821FA" w:rsidRDefault="004821FA" w:rsidP="004821FA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допустимая</w:t>
            </w:r>
          </w:p>
        </w:tc>
      </w:tr>
      <w:tr w:rsidR="004821FA" w:rsidRPr="004821FA" w:rsidTr="004821FA">
        <w:trPr>
          <w:tblCellSpacing w:w="0" w:type="dxa"/>
        </w:trPr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1FA" w:rsidRPr="004821FA" w:rsidRDefault="004821FA" w:rsidP="004821FA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Жилая комната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1FA" w:rsidRPr="004821FA" w:rsidRDefault="004821FA" w:rsidP="004821FA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20-22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1FA" w:rsidRPr="004821FA" w:rsidRDefault="004821FA" w:rsidP="004821FA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18-24</w:t>
            </w:r>
          </w:p>
        </w:tc>
      </w:tr>
      <w:tr w:rsidR="004821FA" w:rsidRPr="004821FA" w:rsidTr="004821FA">
        <w:trPr>
          <w:tblCellSpacing w:w="0" w:type="dxa"/>
        </w:trPr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1FA" w:rsidRPr="004821FA" w:rsidRDefault="004821FA" w:rsidP="004821FA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1FA" w:rsidRPr="004821FA" w:rsidRDefault="004821FA" w:rsidP="004821FA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19-21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1FA" w:rsidRPr="004821FA" w:rsidRDefault="004821FA" w:rsidP="004821FA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18-26</w:t>
            </w:r>
          </w:p>
        </w:tc>
      </w:tr>
      <w:tr w:rsidR="004821FA" w:rsidRPr="004821FA" w:rsidTr="004821FA">
        <w:trPr>
          <w:tblCellSpacing w:w="0" w:type="dxa"/>
        </w:trPr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1FA" w:rsidRPr="004821FA" w:rsidRDefault="004821FA" w:rsidP="004821FA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Туалет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1FA" w:rsidRPr="004821FA" w:rsidRDefault="004821FA" w:rsidP="004821FA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19-21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1FA" w:rsidRPr="004821FA" w:rsidRDefault="004821FA" w:rsidP="004821FA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18-26</w:t>
            </w:r>
          </w:p>
        </w:tc>
      </w:tr>
      <w:tr w:rsidR="004821FA" w:rsidRPr="004821FA" w:rsidTr="004821FA">
        <w:trPr>
          <w:tblCellSpacing w:w="0" w:type="dxa"/>
        </w:trPr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1FA" w:rsidRPr="004821FA" w:rsidRDefault="004821FA" w:rsidP="004821FA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Ванная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1FA" w:rsidRPr="004821FA" w:rsidRDefault="004821FA" w:rsidP="004821FA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24-26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1FA" w:rsidRPr="004821FA" w:rsidRDefault="004821FA" w:rsidP="004821FA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18-26</w:t>
            </w:r>
          </w:p>
        </w:tc>
      </w:tr>
      <w:tr w:rsidR="004821FA" w:rsidRPr="004821FA" w:rsidTr="004821FA">
        <w:trPr>
          <w:tblCellSpacing w:w="0" w:type="dxa"/>
        </w:trPr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1FA" w:rsidRPr="004821FA" w:rsidRDefault="004821FA" w:rsidP="004821FA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Межквартирный коридор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1FA" w:rsidRPr="004821FA" w:rsidRDefault="004821FA" w:rsidP="004821FA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18-20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1FA" w:rsidRPr="004821FA" w:rsidRDefault="004821FA" w:rsidP="004821FA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16-22</w:t>
            </w:r>
          </w:p>
        </w:tc>
      </w:tr>
      <w:tr w:rsidR="004821FA" w:rsidRPr="004821FA" w:rsidTr="004821FA">
        <w:trPr>
          <w:tblCellSpacing w:w="0" w:type="dxa"/>
        </w:trPr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1FA" w:rsidRPr="004821FA" w:rsidRDefault="004821FA" w:rsidP="004821FA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Вестибюль, лестничная клетка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1FA" w:rsidRPr="004821FA" w:rsidRDefault="004821FA" w:rsidP="004821FA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16-18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1FA" w:rsidRPr="004821FA" w:rsidRDefault="004821FA" w:rsidP="004821FA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14-20</w:t>
            </w:r>
          </w:p>
        </w:tc>
      </w:tr>
      <w:tr w:rsidR="004821FA" w:rsidRPr="004821FA" w:rsidTr="004821FA">
        <w:trPr>
          <w:tblCellSpacing w:w="0" w:type="dxa"/>
        </w:trPr>
        <w:tc>
          <w:tcPr>
            <w:tcW w:w="3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1FA" w:rsidRPr="004821FA" w:rsidRDefault="004821FA" w:rsidP="004821FA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Кладовые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1FA" w:rsidRPr="004821FA" w:rsidRDefault="004821FA" w:rsidP="004821FA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16-18</w:t>
            </w:r>
          </w:p>
        </w:tc>
        <w:tc>
          <w:tcPr>
            <w:tcW w:w="2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821FA" w:rsidRPr="004821FA" w:rsidRDefault="004821FA" w:rsidP="004821FA">
            <w:pPr>
              <w:spacing w:before="240" w:after="24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1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12-22</w:t>
            </w:r>
          </w:p>
        </w:tc>
      </w:tr>
    </w:tbl>
    <w:p w:rsidR="004821FA" w:rsidRDefault="004821FA" w:rsidP="004821FA">
      <w:pPr>
        <w:shd w:val="clear" w:color="auto" w:fill="FFFFFF"/>
        <w:spacing w:before="240" w:after="240" w:line="432" w:lineRule="auto"/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</w:pPr>
    </w:p>
    <w:p w:rsidR="004821FA" w:rsidRPr="004821FA" w:rsidRDefault="004821FA" w:rsidP="004821FA">
      <w:pPr>
        <w:shd w:val="clear" w:color="auto" w:fill="FFFFFF"/>
        <w:spacing w:before="240" w:after="240" w:line="432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821FA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lastRenderedPageBreak/>
        <w:t>Что необходимо делать, если температура меньше норматива?</w:t>
      </w:r>
      <w:r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Начать действовать нужно со своей УК или </w:t>
      </w:r>
      <w:r w:rsidRPr="004821FA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ТСЖ.</w:t>
      </w:r>
    </w:p>
    <w:p w:rsidR="004821FA" w:rsidRPr="004821FA" w:rsidRDefault="004821FA" w:rsidP="004821FA">
      <w:pPr>
        <w:shd w:val="clear" w:color="auto" w:fill="FFFFFF"/>
        <w:spacing w:before="240" w:after="240" w:line="432" w:lineRule="auto"/>
        <w:rPr>
          <w:rFonts w:ascii="Verdana" w:eastAsia="Times New Roman" w:hAnsi="Verdana" w:cs="Times New Roman"/>
          <w:i/>
          <w:color w:val="333333"/>
          <w:sz w:val="18"/>
          <w:szCs w:val="18"/>
          <w:lang w:eastAsia="ru-RU"/>
        </w:rPr>
      </w:pPr>
      <w:r w:rsidRPr="004821FA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Что делать</w:t>
      </w:r>
      <w:r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 xml:space="preserve">? </w:t>
      </w:r>
      <w:r w:rsidRPr="004821FA">
        <w:rPr>
          <w:rFonts w:ascii="Verdana" w:eastAsia="Times New Roman" w:hAnsi="Verdana" w:cs="Times New Roman"/>
          <w:b/>
          <w:bCs/>
          <w:i/>
          <w:color w:val="333333"/>
          <w:sz w:val="18"/>
          <w:szCs w:val="18"/>
          <w:lang w:eastAsia="ru-RU"/>
        </w:rPr>
        <w:t>Алгоритм действий таков:</w:t>
      </w:r>
    </w:p>
    <w:p w:rsidR="004821FA" w:rsidRPr="004821FA" w:rsidRDefault="004821FA" w:rsidP="004821FA">
      <w:pPr>
        <w:shd w:val="clear" w:color="auto" w:fill="FFFFFF"/>
        <w:spacing w:before="240" w:after="240" w:line="432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821F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 Необходимо позвонить в диспетчерскую службу своей У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</w:t>
      </w:r>
      <w:r w:rsidRPr="004821F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или ТСЖ сообщить о возникшей проблеме.</w:t>
      </w:r>
    </w:p>
    <w:p w:rsidR="004821FA" w:rsidRPr="004821FA" w:rsidRDefault="004821FA" w:rsidP="004821FA">
      <w:pPr>
        <w:shd w:val="clear" w:color="auto" w:fill="FFFFFF"/>
        <w:spacing w:before="240" w:after="240" w:line="432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821F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2. Оператор обязана Вам сообщить номер заявки, время регистрации заявки и ФИО диспетчера.</w:t>
      </w:r>
    </w:p>
    <w:p w:rsidR="004821FA" w:rsidRPr="004821FA" w:rsidRDefault="004821FA" w:rsidP="004821FA">
      <w:pPr>
        <w:shd w:val="clear" w:color="auto" w:fill="FFFFFF"/>
        <w:spacing w:before="240" w:after="240" w:line="432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821F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3. Обязательно запишите эти данные, они могут Вам в дальнейшем пригодиться.</w:t>
      </w:r>
    </w:p>
    <w:p w:rsidR="004821FA" w:rsidRDefault="004821FA" w:rsidP="004821FA">
      <w:pPr>
        <w:shd w:val="clear" w:color="auto" w:fill="FFFFFF"/>
        <w:spacing w:before="240" w:after="240" w:line="432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821FA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4. Диспетчер обязана направить техника.</w:t>
      </w:r>
    </w:p>
    <w:p w:rsidR="004821FA" w:rsidRPr="004821FA" w:rsidRDefault="004821FA" w:rsidP="004821FA">
      <w:pPr>
        <w:shd w:val="clear" w:color="auto" w:fill="FFFFFF"/>
        <w:spacing w:before="240" w:after="240" w:line="432" w:lineRule="auto"/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</w:pPr>
      <w:r w:rsidRPr="004821FA"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Если эти действия не помогли, то позвоните по тел. 250808 Горячая линия «ЖКХ-Контроль».</w:t>
      </w:r>
    </w:p>
    <w:sectPr w:rsidR="004821FA" w:rsidRPr="00482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B97"/>
    <w:multiLevelType w:val="multilevel"/>
    <w:tmpl w:val="9F3A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FA"/>
    <w:rsid w:val="004821FA"/>
    <w:rsid w:val="00B4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1F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1F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1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8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2014-02-12T12:21:00Z</dcterms:created>
  <dcterms:modified xsi:type="dcterms:W3CDTF">2014-02-12T12:26:00Z</dcterms:modified>
</cp:coreProperties>
</file>